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3D" w:rsidRDefault="002F4839" w:rsidP="00EA3C3D">
      <w:pPr>
        <w:spacing w:line="360" w:lineRule="auto"/>
        <w:ind w:firstLine="851"/>
        <w:rPr>
          <w:rFonts w:ascii="Times New Roman" w:hAnsi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/>
          <w:b/>
          <w:bCs/>
          <w:sz w:val="28"/>
          <w:szCs w:val="28"/>
          <w:lang w:val="bg-BG"/>
        </w:rPr>
        <w:tab/>
        <w:t>Приложение № 2.</w:t>
      </w:r>
      <w:r w:rsidR="00843DE0">
        <w:rPr>
          <w:rFonts w:ascii="Times New Roman" w:hAnsi="Times New Roman"/>
          <w:b/>
          <w:bCs/>
          <w:sz w:val="28"/>
          <w:szCs w:val="28"/>
          <w:lang w:val="bg-BG"/>
        </w:rPr>
        <w:t>1</w:t>
      </w:r>
    </w:p>
    <w:p w:rsidR="00843DE0" w:rsidRDefault="00843DE0" w:rsidP="00EA3C3D">
      <w:pPr>
        <w:spacing w:line="360" w:lineRule="auto"/>
        <w:ind w:firstLine="851"/>
        <w:rPr>
          <w:rFonts w:ascii="Times New Roman" w:hAnsi="Times New Roman"/>
          <w:b/>
          <w:bCs/>
          <w:sz w:val="28"/>
          <w:szCs w:val="28"/>
          <w:lang w:val="bg-BG"/>
        </w:rPr>
      </w:pPr>
    </w:p>
    <w:p w:rsidR="00EA3C3D" w:rsidRPr="00EA3C3D" w:rsidRDefault="00EA3C3D" w:rsidP="00EA3C3D">
      <w:pPr>
        <w:spacing w:after="200" w:line="276" w:lineRule="auto"/>
        <w:ind w:firstLine="0"/>
        <w:jc w:val="center"/>
        <w:rPr>
          <w:rFonts w:ascii="Times New Roman" w:eastAsiaTheme="minorHAnsi" w:hAnsi="Times New Roman"/>
          <w:b/>
          <w:sz w:val="28"/>
          <w:szCs w:val="28"/>
          <w:lang w:val="bg-BG" w:eastAsia="en-US"/>
        </w:rPr>
      </w:pPr>
      <w:r w:rsidRPr="00EA3C3D">
        <w:rPr>
          <w:rFonts w:ascii="Times New Roman" w:eastAsiaTheme="minorHAnsi" w:hAnsi="Times New Roman"/>
          <w:b/>
          <w:sz w:val="28"/>
          <w:szCs w:val="28"/>
          <w:lang w:val="bg-BG" w:eastAsia="en-US"/>
        </w:rPr>
        <w:t>ТЕХНИЧЕСКА СПЕЦИФИКАЦИЯ</w:t>
      </w:r>
    </w:p>
    <w:p w:rsidR="00EA3C3D" w:rsidRPr="009A1E6F" w:rsidRDefault="00EA3C3D" w:rsidP="0069467A">
      <w:pPr>
        <w:tabs>
          <w:tab w:val="left" w:pos="708"/>
          <w:tab w:val="center" w:pos="7372"/>
          <w:tab w:val="right" w:pos="8640"/>
        </w:tabs>
        <w:spacing w:line="360" w:lineRule="auto"/>
        <w:ind w:firstLine="708"/>
        <w:jc w:val="center"/>
        <w:rPr>
          <w:rFonts w:ascii="Times New Roman" w:hAnsi="Times New Roman"/>
          <w:sz w:val="28"/>
          <w:szCs w:val="24"/>
          <w:lang w:val="bg-BG"/>
        </w:rPr>
      </w:pPr>
      <w:r w:rsidRPr="009A1E6F">
        <w:rPr>
          <w:rFonts w:ascii="Times New Roman" w:hAnsi="Times New Roman"/>
          <w:sz w:val="28"/>
          <w:szCs w:val="24"/>
          <w:lang w:val="bg-BG"/>
        </w:rPr>
        <w:t>за</w:t>
      </w:r>
    </w:p>
    <w:p w:rsidR="00B40B65" w:rsidRDefault="00EA3C3D" w:rsidP="0035361E">
      <w:pPr>
        <w:tabs>
          <w:tab w:val="left" w:pos="708"/>
          <w:tab w:val="center" w:pos="7372"/>
          <w:tab w:val="right" w:pos="8640"/>
        </w:tabs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60147">
        <w:rPr>
          <w:rFonts w:ascii="Times New Roman" w:hAnsi="Times New Roman"/>
          <w:b/>
          <w:sz w:val="28"/>
          <w:szCs w:val="24"/>
          <w:lang w:val="bg-BG"/>
        </w:rPr>
        <w:t xml:space="preserve">строеж </w:t>
      </w:r>
      <w:r w:rsidR="009A1E6F" w:rsidRPr="00C60147">
        <w:rPr>
          <w:rFonts w:ascii="Times New Roman" w:hAnsi="Times New Roman"/>
          <w:b/>
          <w:sz w:val="28"/>
          <w:szCs w:val="24"/>
          <w:lang w:val="bg-BG"/>
        </w:rPr>
        <w:t>(СМР) - възстановяване на  каменна облицовка и каменни детайли около 2 (два) прозоречни отвор</w:t>
      </w:r>
      <w:r w:rsidR="00A91F1E">
        <w:rPr>
          <w:rFonts w:ascii="Times New Roman" w:hAnsi="Times New Roman"/>
          <w:b/>
          <w:sz w:val="28"/>
          <w:szCs w:val="24"/>
          <w:lang w:val="bg-BG"/>
        </w:rPr>
        <w:t>а</w:t>
      </w:r>
      <w:r w:rsidR="009A1E6F" w:rsidRPr="00C60147">
        <w:rPr>
          <w:rFonts w:ascii="Times New Roman" w:hAnsi="Times New Roman"/>
          <w:b/>
          <w:sz w:val="28"/>
          <w:szCs w:val="24"/>
          <w:lang w:val="bg-BG"/>
        </w:rPr>
        <w:t xml:space="preserve"> на северната фасада на сградата на Народното събрание, </w:t>
      </w:r>
      <w:r w:rsidR="007E220C">
        <w:rPr>
          <w:rFonts w:ascii="Times New Roman" w:hAnsi="Times New Roman"/>
          <w:b/>
          <w:sz w:val="28"/>
          <w:szCs w:val="24"/>
          <w:lang w:val="bg-BG"/>
        </w:rPr>
        <w:t xml:space="preserve">София, </w:t>
      </w:r>
      <w:bookmarkStart w:id="0" w:name="_GoBack"/>
      <w:bookmarkEnd w:id="0"/>
      <w:r w:rsidR="009A1E6F" w:rsidRPr="00C60147">
        <w:rPr>
          <w:rFonts w:ascii="Times New Roman" w:hAnsi="Times New Roman"/>
          <w:b/>
          <w:sz w:val="28"/>
          <w:szCs w:val="24"/>
          <w:lang w:val="bg-BG"/>
        </w:rPr>
        <w:t>пл. „Княз Александър І” № 1</w:t>
      </w:r>
    </w:p>
    <w:p w:rsidR="0035361E" w:rsidRPr="0035361E" w:rsidRDefault="0035361E" w:rsidP="0035361E">
      <w:pPr>
        <w:tabs>
          <w:tab w:val="left" w:pos="708"/>
          <w:tab w:val="center" w:pos="7372"/>
          <w:tab w:val="right" w:pos="8640"/>
        </w:tabs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4"/>
          <w:lang w:val="bg-BG"/>
        </w:rPr>
      </w:pPr>
    </w:p>
    <w:p w:rsidR="00B16743" w:rsidRPr="00B16743" w:rsidRDefault="00C60147" w:rsidP="00B16743">
      <w:pPr>
        <w:tabs>
          <w:tab w:val="left" w:pos="708"/>
          <w:tab w:val="center" w:pos="7372"/>
          <w:tab w:val="right" w:pos="8640"/>
        </w:tabs>
        <w:spacing w:line="360" w:lineRule="auto"/>
        <w:ind w:firstLine="708"/>
        <w:rPr>
          <w:rFonts w:ascii="Times New Roman" w:hAnsi="Times New Roman"/>
          <w:sz w:val="28"/>
          <w:szCs w:val="24"/>
          <w:lang w:val="bg-BG"/>
        </w:rPr>
      </w:pPr>
      <w:proofErr w:type="spellStart"/>
      <w:r>
        <w:rPr>
          <w:rFonts w:ascii="Times New Roman" w:hAnsi="Times New Roman"/>
          <w:sz w:val="28"/>
          <w:szCs w:val="24"/>
          <w:lang w:val="bg-BG"/>
        </w:rPr>
        <w:t>Местоизпълнението</w:t>
      </w:r>
      <w:proofErr w:type="spellEnd"/>
      <w:r>
        <w:rPr>
          <w:rFonts w:ascii="Times New Roman" w:hAnsi="Times New Roman"/>
          <w:sz w:val="28"/>
          <w:szCs w:val="24"/>
          <w:lang w:val="bg-BG"/>
        </w:rPr>
        <w:t xml:space="preserve"> на обществената поръчка е с</w:t>
      </w:r>
      <w:r w:rsidR="00B16743" w:rsidRPr="00B16743">
        <w:rPr>
          <w:rFonts w:ascii="Times New Roman" w:hAnsi="Times New Roman"/>
          <w:sz w:val="28"/>
          <w:szCs w:val="24"/>
          <w:lang w:val="bg-BG"/>
        </w:rPr>
        <w:t>градата на Народното събрание в София, пл. „Княз Александър І” №</w:t>
      </w:r>
      <w:r>
        <w:rPr>
          <w:rFonts w:ascii="Times New Roman" w:hAnsi="Times New Roman"/>
          <w:sz w:val="28"/>
          <w:szCs w:val="24"/>
          <w:lang w:val="bg-BG"/>
        </w:rPr>
        <w:t xml:space="preserve">1, която </w:t>
      </w:r>
      <w:r w:rsidR="00B16743" w:rsidRPr="00B16743">
        <w:rPr>
          <w:rFonts w:ascii="Times New Roman" w:hAnsi="Times New Roman"/>
          <w:sz w:val="28"/>
          <w:szCs w:val="24"/>
          <w:lang w:val="bg-BG"/>
        </w:rPr>
        <w:t>е построена през 1954г., по проект на арх.</w:t>
      </w:r>
      <w:r>
        <w:rPr>
          <w:rFonts w:ascii="Times New Roman" w:hAnsi="Times New Roman"/>
          <w:sz w:val="28"/>
          <w:szCs w:val="24"/>
          <w:lang w:val="bg-BG"/>
        </w:rPr>
        <w:t xml:space="preserve"> Петър </w:t>
      </w:r>
      <w:r w:rsidR="00B16743" w:rsidRPr="00B16743">
        <w:rPr>
          <w:rFonts w:ascii="Times New Roman" w:hAnsi="Times New Roman"/>
          <w:sz w:val="28"/>
          <w:szCs w:val="24"/>
          <w:lang w:val="bg-BG"/>
        </w:rPr>
        <w:t>Златев и колектив, в стил псевдокласицизъм и еклектика.</w:t>
      </w:r>
    </w:p>
    <w:p w:rsidR="00B16743" w:rsidRPr="00B16743" w:rsidRDefault="00B16743" w:rsidP="00B16743">
      <w:pPr>
        <w:tabs>
          <w:tab w:val="left" w:pos="708"/>
          <w:tab w:val="center" w:pos="7372"/>
          <w:tab w:val="right" w:pos="8640"/>
        </w:tabs>
        <w:spacing w:line="360" w:lineRule="auto"/>
        <w:ind w:firstLine="708"/>
        <w:rPr>
          <w:rFonts w:ascii="Times New Roman" w:hAnsi="Times New Roman"/>
          <w:sz w:val="28"/>
          <w:szCs w:val="24"/>
          <w:lang w:val="bg-BG"/>
        </w:rPr>
      </w:pPr>
      <w:r w:rsidRPr="00B16743">
        <w:rPr>
          <w:rFonts w:ascii="Times New Roman" w:hAnsi="Times New Roman"/>
          <w:sz w:val="28"/>
          <w:szCs w:val="24"/>
          <w:lang w:val="bg-BG"/>
        </w:rPr>
        <w:t xml:space="preserve">Сградата е с масивна монолитна конструкция (стоманобетонни елементи). Цокълът, партерният етаж и мецанинът са обзидани с гранит – </w:t>
      </w:r>
      <w:proofErr w:type="spellStart"/>
      <w:r w:rsidRPr="00B16743">
        <w:rPr>
          <w:rFonts w:ascii="Times New Roman" w:hAnsi="Times New Roman"/>
          <w:sz w:val="28"/>
          <w:szCs w:val="24"/>
          <w:lang w:val="bg-BG"/>
        </w:rPr>
        <w:t>моноцит</w:t>
      </w:r>
      <w:proofErr w:type="spellEnd"/>
      <w:r w:rsidRPr="00B16743">
        <w:rPr>
          <w:rFonts w:ascii="Times New Roman" w:hAnsi="Times New Roman"/>
          <w:sz w:val="28"/>
          <w:szCs w:val="24"/>
          <w:lang w:val="bg-BG"/>
        </w:rPr>
        <w:t>, а рамките на прозоречните отвор</w:t>
      </w:r>
      <w:r w:rsidR="00CA4484">
        <w:rPr>
          <w:rFonts w:ascii="Times New Roman" w:hAnsi="Times New Roman"/>
          <w:sz w:val="28"/>
          <w:szCs w:val="24"/>
          <w:lang w:val="bg-BG"/>
        </w:rPr>
        <w:t>а</w:t>
      </w:r>
      <w:r w:rsidRPr="00B16743">
        <w:rPr>
          <w:rFonts w:ascii="Times New Roman" w:hAnsi="Times New Roman"/>
          <w:sz w:val="28"/>
          <w:szCs w:val="24"/>
          <w:lang w:val="bg-BG"/>
        </w:rPr>
        <w:t xml:space="preserve"> и прилежащите им детайли са изработени от полиран гранит. Фасадите над главния гранитен корниз над мецанина – </w:t>
      </w:r>
      <w:proofErr w:type="spellStart"/>
      <w:r w:rsidRPr="00B16743">
        <w:rPr>
          <w:rFonts w:ascii="Times New Roman" w:hAnsi="Times New Roman"/>
          <w:sz w:val="28"/>
          <w:szCs w:val="24"/>
          <w:lang w:val="bg-BG"/>
        </w:rPr>
        <w:t>кота</w:t>
      </w:r>
      <w:proofErr w:type="spellEnd"/>
      <w:r w:rsidRPr="00B16743">
        <w:rPr>
          <w:rFonts w:ascii="Times New Roman" w:hAnsi="Times New Roman"/>
          <w:sz w:val="28"/>
          <w:szCs w:val="24"/>
          <w:lang w:val="bg-BG"/>
        </w:rPr>
        <w:t xml:space="preserve"> + 7,69 са облицовани с варовикови плочи (тип врачански камък), като рамките на прозоречните отвор</w:t>
      </w:r>
      <w:r w:rsidR="00CA4484">
        <w:rPr>
          <w:rFonts w:ascii="Times New Roman" w:hAnsi="Times New Roman"/>
          <w:sz w:val="28"/>
          <w:szCs w:val="24"/>
          <w:lang w:val="bg-BG"/>
        </w:rPr>
        <w:t>а</w:t>
      </w:r>
      <w:r w:rsidRPr="00B16743">
        <w:rPr>
          <w:rFonts w:ascii="Times New Roman" w:hAnsi="Times New Roman"/>
          <w:sz w:val="28"/>
          <w:szCs w:val="24"/>
          <w:lang w:val="bg-BG"/>
        </w:rPr>
        <w:t xml:space="preserve"> и прилежащите им детайли са изработени от същия варовик.</w:t>
      </w:r>
    </w:p>
    <w:p w:rsidR="00B16743" w:rsidRPr="00B16743" w:rsidRDefault="00B16743" w:rsidP="00B16743">
      <w:pPr>
        <w:tabs>
          <w:tab w:val="left" w:pos="708"/>
          <w:tab w:val="center" w:pos="7372"/>
          <w:tab w:val="right" w:pos="8640"/>
        </w:tabs>
        <w:spacing w:line="360" w:lineRule="auto"/>
        <w:ind w:firstLine="708"/>
        <w:rPr>
          <w:rFonts w:ascii="Times New Roman" w:hAnsi="Times New Roman"/>
          <w:sz w:val="28"/>
          <w:szCs w:val="24"/>
          <w:lang w:val="bg-BG"/>
        </w:rPr>
      </w:pPr>
      <w:r w:rsidRPr="00B16743">
        <w:rPr>
          <w:rFonts w:ascii="Times New Roman" w:hAnsi="Times New Roman"/>
          <w:sz w:val="28"/>
          <w:szCs w:val="24"/>
          <w:lang w:val="bg-BG"/>
        </w:rPr>
        <w:t xml:space="preserve">Целта на ремонтните работи, предмет на настоящата поръчка, е да се възстановят разрушените каменни рамки и детайли около два прозоречни отвора на северната фасада на сградата. Едната </w:t>
      </w:r>
      <w:proofErr w:type="spellStart"/>
      <w:r w:rsidRPr="00B16743">
        <w:rPr>
          <w:rFonts w:ascii="Times New Roman" w:hAnsi="Times New Roman"/>
          <w:sz w:val="28"/>
          <w:szCs w:val="24"/>
          <w:lang w:val="bg-BG"/>
        </w:rPr>
        <w:t>дефектирала</w:t>
      </w:r>
      <w:proofErr w:type="spellEnd"/>
      <w:r w:rsidRPr="00B16743">
        <w:rPr>
          <w:rFonts w:ascii="Times New Roman" w:hAnsi="Times New Roman"/>
          <w:sz w:val="28"/>
          <w:szCs w:val="24"/>
          <w:lang w:val="bg-BG"/>
        </w:rPr>
        <w:t xml:space="preserve"> каменна рамка е от гранитни блокове и е на прозоречен отвор, разположен на етаж мецанин, а другата </w:t>
      </w:r>
      <w:proofErr w:type="spellStart"/>
      <w:r w:rsidRPr="00B16743">
        <w:rPr>
          <w:rFonts w:ascii="Times New Roman" w:hAnsi="Times New Roman"/>
          <w:sz w:val="28"/>
          <w:szCs w:val="24"/>
          <w:lang w:val="bg-BG"/>
        </w:rPr>
        <w:t>дефектирала</w:t>
      </w:r>
      <w:proofErr w:type="spellEnd"/>
      <w:r w:rsidRPr="00B16743">
        <w:rPr>
          <w:rFonts w:ascii="Times New Roman" w:hAnsi="Times New Roman"/>
          <w:sz w:val="28"/>
          <w:szCs w:val="24"/>
          <w:lang w:val="bg-BG"/>
        </w:rPr>
        <w:t xml:space="preserve"> каменна рамка е от варовикови блокове и е на прозоречен отвор, разположен на първия етаж.</w:t>
      </w:r>
    </w:p>
    <w:p w:rsidR="00B16743" w:rsidRPr="00B16743" w:rsidRDefault="00B16743" w:rsidP="00B16743">
      <w:pPr>
        <w:tabs>
          <w:tab w:val="left" w:pos="708"/>
          <w:tab w:val="center" w:pos="7372"/>
          <w:tab w:val="right" w:pos="8640"/>
        </w:tabs>
        <w:spacing w:line="360" w:lineRule="auto"/>
        <w:ind w:firstLine="708"/>
        <w:rPr>
          <w:rFonts w:ascii="Times New Roman" w:hAnsi="Times New Roman"/>
          <w:sz w:val="28"/>
          <w:szCs w:val="24"/>
          <w:lang w:val="bg-BG"/>
        </w:rPr>
      </w:pPr>
      <w:r w:rsidRPr="00B16743">
        <w:rPr>
          <w:rFonts w:ascii="Times New Roman" w:hAnsi="Times New Roman"/>
          <w:sz w:val="28"/>
          <w:szCs w:val="24"/>
          <w:lang w:val="bg-BG"/>
        </w:rPr>
        <w:t xml:space="preserve">Разрушенията и по двете каменни рамки  се състоят в нарушаване структурата на камъка от повърхността, развито отвън навътре, без да се </w:t>
      </w:r>
      <w:r w:rsidRPr="00B16743">
        <w:rPr>
          <w:rFonts w:ascii="Times New Roman" w:hAnsi="Times New Roman"/>
          <w:sz w:val="28"/>
          <w:szCs w:val="24"/>
          <w:lang w:val="bg-BG"/>
        </w:rPr>
        <w:lastRenderedPageBreak/>
        <w:t>наблюдават механични дефекти или въздействия от деструктивен характер.</w:t>
      </w:r>
    </w:p>
    <w:p w:rsidR="00B16743" w:rsidRPr="00B16743" w:rsidRDefault="00B16743" w:rsidP="00B16743">
      <w:pPr>
        <w:spacing w:line="360" w:lineRule="auto"/>
        <w:ind w:firstLine="705"/>
        <w:rPr>
          <w:rFonts w:ascii="Times New Roman" w:hAnsi="Times New Roman"/>
          <w:sz w:val="28"/>
          <w:szCs w:val="24"/>
          <w:lang w:val="bg-BG"/>
        </w:rPr>
      </w:pPr>
      <w:r w:rsidRPr="00B16743">
        <w:rPr>
          <w:rFonts w:ascii="Times New Roman" w:hAnsi="Times New Roman"/>
          <w:sz w:val="28"/>
          <w:szCs w:val="24"/>
          <w:lang w:val="bg-BG"/>
        </w:rPr>
        <w:t xml:space="preserve">Гранитната рамка е изпълнена от полирани блокове с изключение на три елемента от хоризонталната горна рамка, които са фино </w:t>
      </w:r>
      <w:proofErr w:type="spellStart"/>
      <w:r w:rsidRPr="00B16743">
        <w:rPr>
          <w:rFonts w:ascii="Times New Roman" w:hAnsi="Times New Roman"/>
          <w:sz w:val="28"/>
          <w:szCs w:val="24"/>
          <w:lang w:val="bg-BG"/>
        </w:rPr>
        <w:t>бучардисани</w:t>
      </w:r>
      <w:proofErr w:type="spellEnd"/>
      <w:r w:rsidRPr="00B16743">
        <w:rPr>
          <w:rFonts w:ascii="Times New Roman" w:hAnsi="Times New Roman"/>
          <w:sz w:val="28"/>
          <w:szCs w:val="24"/>
          <w:lang w:val="bg-BG"/>
        </w:rPr>
        <w:t xml:space="preserve">. Варовиковата рамка  и детайлите са изпълнени от  блокове с фино </w:t>
      </w:r>
      <w:proofErr w:type="spellStart"/>
      <w:r w:rsidRPr="00B16743">
        <w:rPr>
          <w:rFonts w:ascii="Times New Roman" w:hAnsi="Times New Roman"/>
          <w:sz w:val="28"/>
          <w:szCs w:val="24"/>
          <w:lang w:val="bg-BG"/>
        </w:rPr>
        <w:t>бучардисана</w:t>
      </w:r>
      <w:proofErr w:type="spellEnd"/>
      <w:r w:rsidRPr="00B16743">
        <w:rPr>
          <w:rFonts w:ascii="Times New Roman" w:hAnsi="Times New Roman"/>
          <w:sz w:val="28"/>
          <w:szCs w:val="24"/>
          <w:lang w:val="bg-BG"/>
        </w:rPr>
        <w:t xml:space="preserve"> повърхност. Рамката над нея е с деформации на подпрозоречния перваз, изработен от варовик.</w:t>
      </w:r>
    </w:p>
    <w:p w:rsidR="00B16743" w:rsidRPr="00B16743" w:rsidRDefault="00B16743" w:rsidP="00B16743">
      <w:pPr>
        <w:spacing w:line="360" w:lineRule="auto"/>
        <w:ind w:left="-120" w:firstLine="828"/>
        <w:rPr>
          <w:rFonts w:ascii="Times New Roman" w:hAnsi="Times New Roman"/>
          <w:sz w:val="28"/>
          <w:szCs w:val="24"/>
          <w:lang w:val="bg-BG"/>
        </w:rPr>
      </w:pPr>
      <w:r w:rsidRPr="00B16743">
        <w:rPr>
          <w:rFonts w:ascii="Times New Roman" w:hAnsi="Times New Roman"/>
          <w:sz w:val="28"/>
          <w:szCs w:val="24"/>
          <w:lang w:val="bg-BG"/>
        </w:rPr>
        <w:t xml:space="preserve">Възстановителните работи са насочени към изграждане на нови рамки с максимално близък вид до съществуващите. Не се предвижда демонтаж на цели каменни блокове с изваждане от леглата им. Премахва се увредената част от каменната структура и се заменя с нов елемент, </w:t>
      </w:r>
      <w:proofErr w:type="spellStart"/>
      <w:r w:rsidRPr="00B16743">
        <w:rPr>
          <w:rFonts w:ascii="Times New Roman" w:hAnsi="Times New Roman"/>
          <w:sz w:val="28"/>
          <w:szCs w:val="24"/>
          <w:lang w:val="bg-BG"/>
        </w:rPr>
        <w:t>анкериран</w:t>
      </w:r>
      <w:proofErr w:type="spellEnd"/>
      <w:r w:rsidRPr="00B16743">
        <w:rPr>
          <w:rFonts w:ascii="Times New Roman" w:hAnsi="Times New Roman"/>
          <w:sz w:val="28"/>
          <w:szCs w:val="24"/>
          <w:lang w:val="bg-BG"/>
        </w:rPr>
        <w:t xml:space="preserve"> в здравата част от  съществуващия блок. </w:t>
      </w:r>
    </w:p>
    <w:p w:rsidR="00B16743" w:rsidRPr="00B16743" w:rsidRDefault="00B16743" w:rsidP="00B16743">
      <w:pPr>
        <w:spacing w:line="360" w:lineRule="auto"/>
        <w:ind w:firstLine="705"/>
        <w:rPr>
          <w:rFonts w:ascii="Times New Roman" w:hAnsi="Times New Roman"/>
          <w:sz w:val="28"/>
          <w:szCs w:val="24"/>
          <w:lang w:val="bg-BG"/>
        </w:rPr>
      </w:pPr>
      <w:r w:rsidRPr="00B16743">
        <w:rPr>
          <w:rFonts w:ascii="Times New Roman" w:hAnsi="Times New Roman"/>
          <w:sz w:val="28"/>
          <w:szCs w:val="24"/>
          <w:lang w:val="bg-BG"/>
        </w:rPr>
        <w:t>Технологичната последователност на предвидените дейности по реставриране на рамките е дадена в обяснителната записка по част „Архитектурна” на разработения инвестиционен проект.</w:t>
      </w:r>
    </w:p>
    <w:p w:rsidR="00B16743" w:rsidRPr="00B16743" w:rsidRDefault="00B16743" w:rsidP="00B16743">
      <w:pPr>
        <w:spacing w:line="360" w:lineRule="auto"/>
        <w:ind w:firstLine="705"/>
        <w:rPr>
          <w:rFonts w:ascii="Times New Roman" w:hAnsi="Times New Roman"/>
          <w:sz w:val="28"/>
          <w:szCs w:val="24"/>
          <w:lang w:val="bg-BG"/>
        </w:rPr>
      </w:pPr>
      <w:r w:rsidRPr="00B16743">
        <w:rPr>
          <w:rFonts w:ascii="Times New Roman" w:hAnsi="Times New Roman"/>
          <w:sz w:val="28"/>
          <w:szCs w:val="24"/>
          <w:lang w:val="bg-BG"/>
        </w:rPr>
        <w:t xml:space="preserve">Достъпът на работници до прозоречните рамки, които подлежат на ремонт ще се извършва от външната страна на сградата, чрез монтирано строително-монтажно скеле. </w:t>
      </w:r>
      <w:proofErr w:type="spellStart"/>
      <w:r w:rsidRPr="00B16743">
        <w:rPr>
          <w:rFonts w:ascii="Times New Roman" w:hAnsi="Times New Roman"/>
          <w:sz w:val="28"/>
          <w:szCs w:val="24"/>
          <w:lang w:val="bg-BG"/>
        </w:rPr>
        <w:t>Носимоспособността</w:t>
      </w:r>
      <w:proofErr w:type="spellEnd"/>
      <w:r w:rsidRPr="00B16743">
        <w:rPr>
          <w:rFonts w:ascii="Times New Roman" w:hAnsi="Times New Roman"/>
          <w:sz w:val="28"/>
          <w:szCs w:val="24"/>
          <w:lang w:val="bg-BG"/>
        </w:rPr>
        <w:t xml:space="preserve"> на скелето трябва да се съобрази с технологията на работа на изпълнителя.</w:t>
      </w:r>
    </w:p>
    <w:p w:rsidR="00B16743" w:rsidRPr="00B16743" w:rsidRDefault="00B16743" w:rsidP="00B16743">
      <w:pPr>
        <w:spacing w:line="360" w:lineRule="auto"/>
        <w:ind w:firstLine="705"/>
        <w:rPr>
          <w:rFonts w:ascii="Times New Roman" w:hAnsi="Times New Roman"/>
          <w:sz w:val="28"/>
          <w:szCs w:val="24"/>
          <w:lang w:val="bg-BG"/>
        </w:rPr>
      </w:pPr>
      <w:r w:rsidRPr="00B16743">
        <w:rPr>
          <w:rFonts w:ascii="Times New Roman" w:hAnsi="Times New Roman"/>
          <w:sz w:val="28"/>
          <w:szCs w:val="24"/>
          <w:lang w:val="bg-BG"/>
        </w:rPr>
        <w:t xml:space="preserve"> За вертикалния транспорт на необходимите материали е възможно използване на механизация -автокран или </w:t>
      </w:r>
      <w:proofErr w:type="spellStart"/>
      <w:r w:rsidRPr="00B16743">
        <w:rPr>
          <w:rFonts w:ascii="Times New Roman" w:hAnsi="Times New Roman"/>
          <w:sz w:val="28"/>
          <w:szCs w:val="24"/>
          <w:lang w:val="bg-BG"/>
        </w:rPr>
        <w:t>автовишка</w:t>
      </w:r>
      <w:proofErr w:type="spellEnd"/>
      <w:r w:rsidRPr="00B16743">
        <w:rPr>
          <w:rFonts w:ascii="Times New Roman" w:hAnsi="Times New Roman"/>
          <w:sz w:val="28"/>
          <w:szCs w:val="24"/>
          <w:lang w:val="bg-BG"/>
        </w:rPr>
        <w:t xml:space="preserve">. При формиране на цените всеки участник трябва да предвиди необходимостта от механизация съобразно избраната технология. </w:t>
      </w:r>
    </w:p>
    <w:p w:rsidR="00B16743" w:rsidRPr="00B16743" w:rsidRDefault="00B16743" w:rsidP="00B16743">
      <w:pPr>
        <w:spacing w:line="360" w:lineRule="auto"/>
        <w:ind w:left="-120" w:firstLine="828"/>
        <w:rPr>
          <w:rFonts w:ascii="Times New Roman" w:hAnsi="Times New Roman"/>
          <w:sz w:val="28"/>
          <w:szCs w:val="24"/>
          <w:lang w:val="bg-BG"/>
        </w:rPr>
      </w:pPr>
      <w:r w:rsidRPr="00B16743">
        <w:rPr>
          <w:rFonts w:ascii="Times New Roman" w:hAnsi="Times New Roman"/>
          <w:sz w:val="28"/>
          <w:szCs w:val="24"/>
          <w:lang w:val="bg-BG"/>
        </w:rPr>
        <w:t xml:space="preserve">Възстановителните работи ще се извършват без демонтиране на дограмата. За нейната защита се предвижда изработка и монтаж на предпазни паравани от OSB плоскости и армиран </w:t>
      </w:r>
      <w:proofErr w:type="spellStart"/>
      <w:r w:rsidRPr="00B16743">
        <w:rPr>
          <w:rFonts w:ascii="Times New Roman" w:hAnsi="Times New Roman"/>
          <w:sz w:val="28"/>
          <w:szCs w:val="24"/>
          <w:lang w:val="bg-BG"/>
        </w:rPr>
        <w:t>полиетилен</w:t>
      </w:r>
      <w:proofErr w:type="spellEnd"/>
      <w:r w:rsidRPr="00B16743">
        <w:rPr>
          <w:rFonts w:ascii="Times New Roman" w:hAnsi="Times New Roman"/>
          <w:sz w:val="28"/>
          <w:szCs w:val="24"/>
          <w:lang w:val="bg-BG"/>
        </w:rPr>
        <w:t xml:space="preserve"> на дървена скара.  </w:t>
      </w:r>
    </w:p>
    <w:p w:rsidR="00B16743" w:rsidRPr="00B16743" w:rsidRDefault="00B16743" w:rsidP="00B16743">
      <w:pPr>
        <w:spacing w:line="360" w:lineRule="auto"/>
        <w:ind w:left="-120" w:firstLine="828"/>
        <w:rPr>
          <w:rFonts w:ascii="Times New Roman" w:hAnsi="Times New Roman"/>
          <w:sz w:val="28"/>
          <w:szCs w:val="24"/>
          <w:lang w:val="bg-BG"/>
        </w:rPr>
      </w:pPr>
      <w:r w:rsidRPr="00B16743">
        <w:rPr>
          <w:rFonts w:ascii="Times New Roman" w:hAnsi="Times New Roman"/>
          <w:sz w:val="28"/>
          <w:szCs w:val="24"/>
          <w:lang w:val="bg-BG"/>
        </w:rPr>
        <w:t xml:space="preserve">При работа по горните хоризонтални части от облицовката на прозорците да се монтира укрепваща дървена рамка, която да предпази от </w:t>
      </w:r>
      <w:r w:rsidRPr="00B16743">
        <w:rPr>
          <w:rFonts w:ascii="Times New Roman" w:hAnsi="Times New Roman"/>
          <w:sz w:val="28"/>
          <w:szCs w:val="24"/>
          <w:lang w:val="bg-BG"/>
        </w:rPr>
        <w:lastRenderedPageBreak/>
        <w:t>падане на случайно откъснал се елемент по време на демонтажа и да укрепва новите елементи до достигане на проектната якост на използваното строително лепило.</w:t>
      </w:r>
    </w:p>
    <w:p w:rsidR="00B16743" w:rsidRPr="00B16743" w:rsidRDefault="00B16743" w:rsidP="00B16743">
      <w:pPr>
        <w:spacing w:line="360" w:lineRule="auto"/>
        <w:ind w:left="-120" w:firstLine="828"/>
        <w:rPr>
          <w:rFonts w:ascii="Times New Roman" w:hAnsi="Times New Roman"/>
          <w:sz w:val="28"/>
          <w:szCs w:val="24"/>
          <w:lang w:val="bg-BG"/>
        </w:rPr>
      </w:pPr>
      <w:r w:rsidRPr="00B16743">
        <w:rPr>
          <w:rFonts w:ascii="Times New Roman" w:hAnsi="Times New Roman"/>
          <w:sz w:val="28"/>
          <w:szCs w:val="24"/>
          <w:lang w:val="bg-BG"/>
        </w:rPr>
        <w:t xml:space="preserve">В началото на ремонта да се направи пробен демонтаж на избран от проектанти и изпълнители сектор в облицовката на всеки  прозорец. След анализ на допълнителните данни от него се взема окончателно решение за подхода при </w:t>
      </w:r>
      <w:proofErr w:type="spellStart"/>
      <w:r w:rsidRPr="00B16743">
        <w:rPr>
          <w:rFonts w:ascii="Times New Roman" w:hAnsi="Times New Roman"/>
          <w:sz w:val="28"/>
          <w:szCs w:val="24"/>
          <w:lang w:val="bg-BG"/>
        </w:rPr>
        <w:t>демонтажните</w:t>
      </w:r>
      <w:proofErr w:type="spellEnd"/>
      <w:r w:rsidRPr="00B16743">
        <w:rPr>
          <w:rFonts w:ascii="Times New Roman" w:hAnsi="Times New Roman"/>
          <w:sz w:val="28"/>
          <w:szCs w:val="24"/>
          <w:lang w:val="bg-BG"/>
        </w:rPr>
        <w:t xml:space="preserve"> и монтажни работи.</w:t>
      </w:r>
    </w:p>
    <w:p w:rsidR="00B16743" w:rsidRPr="00B16743" w:rsidRDefault="00B16743" w:rsidP="00B16743">
      <w:pPr>
        <w:spacing w:line="360" w:lineRule="auto"/>
        <w:ind w:left="-120" w:firstLine="828"/>
        <w:rPr>
          <w:rFonts w:ascii="Times New Roman" w:hAnsi="Times New Roman"/>
          <w:sz w:val="28"/>
          <w:szCs w:val="24"/>
          <w:lang w:val="bg-BG"/>
        </w:rPr>
      </w:pPr>
      <w:r w:rsidRPr="00B16743">
        <w:rPr>
          <w:rFonts w:ascii="Times New Roman" w:hAnsi="Times New Roman"/>
          <w:sz w:val="28"/>
          <w:szCs w:val="24"/>
          <w:lang w:val="bg-BG"/>
        </w:rPr>
        <w:t>Новите каменни блокове, с които ще се възстановява рамката на етаж – мецанин трябва да са от материал гранит, тип “</w:t>
      </w:r>
      <w:proofErr w:type="spellStart"/>
      <w:r w:rsidRPr="00B16743">
        <w:rPr>
          <w:rFonts w:ascii="Times New Roman" w:hAnsi="Times New Roman"/>
          <w:sz w:val="28"/>
          <w:szCs w:val="24"/>
          <w:lang w:val="bg-BG"/>
        </w:rPr>
        <w:t>моноцит</w:t>
      </w:r>
      <w:proofErr w:type="spellEnd"/>
      <w:r w:rsidRPr="00B16743">
        <w:rPr>
          <w:rFonts w:ascii="Times New Roman" w:hAnsi="Times New Roman"/>
          <w:sz w:val="28"/>
          <w:szCs w:val="24"/>
          <w:lang w:val="bg-BG"/>
        </w:rPr>
        <w:t xml:space="preserve">” или еквивалент, който след съответната обработка  да е  с външен вид максимално близък до съществуващия. За централно разположените три броя трапецовидни елементи в горния хоризонтален участък, гранитния блок трябва да е фино </w:t>
      </w:r>
      <w:proofErr w:type="spellStart"/>
      <w:r w:rsidRPr="00B16743">
        <w:rPr>
          <w:rFonts w:ascii="Times New Roman" w:hAnsi="Times New Roman"/>
          <w:sz w:val="28"/>
          <w:szCs w:val="24"/>
          <w:lang w:val="bg-BG"/>
        </w:rPr>
        <w:t>бучардисан</w:t>
      </w:r>
      <w:proofErr w:type="spellEnd"/>
      <w:r w:rsidRPr="00B16743">
        <w:rPr>
          <w:rFonts w:ascii="Times New Roman" w:hAnsi="Times New Roman"/>
          <w:sz w:val="28"/>
          <w:szCs w:val="24"/>
          <w:lang w:val="bg-BG"/>
        </w:rPr>
        <w:t>. В останалите участъци на рамката гранитния блок трябва да е полиран.</w:t>
      </w:r>
    </w:p>
    <w:p w:rsidR="00B16743" w:rsidRPr="00B16743" w:rsidRDefault="00B16743" w:rsidP="00B16743">
      <w:pPr>
        <w:spacing w:line="360" w:lineRule="auto"/>
        <w:ind w:left="-120" w:firstLine="828"/>
        <w:rPr>
          <w:rFonts w:ascii="Times New Roman" w:hAnsi="Times New Roman"/>
          <w:sz w:val="28"/>
          <w:szCs w:val="24"/>
          <w:lang w:val="bg-BG"/>
        </w:rPr>
      </w:pPr>
      <w:r w:rsidRPr="00B16743">
        <w:rPr>
          <w:rFonts w:ascii="Times New Roman" w:hAnsi="Times New Roman"/>
          <w:sz w:val="28"/>
          <w:szCs w:val="24"/>
          <w:lang w:val="bg-BG"/>
        </w:rPr>
        <w:t xml:space="preserve">Новите каменни блокове, с които ще се възстановява рамката на първи етаж трябва да са от материал врачански варовик или еквивалентен, който след съответната обработка  да е  с външен вид максимално близък до  съществуващия. Във всички участъци на рамката, первазите и корнизите варовиковият блок трябва да е фино </w:t>
      </w:r>
      <w:proofErr w:type="spellStart"/>
      <w:r w:rsidRPr="00B16743">
        <w:rPr>
          <w:rFonts w:ascii="Times New Roman" w:hAnsi="Times New Roman"/>
          <w:sz w:val="28"/>
          <w:szCs w:val="24"/>
          <w:lang w:val="bg-BG"/>
        </w:rPr>
        <w:t>бучардисан</w:t>
      </w:r>
      <w:proofErr w:type="spellEnd"/>
      <w:r w:rsidRPr="00B16743">
        <w:rPr>
          <w:rFonts w:ascii="Times New Roman" w:hAnsi="Times New Roman"/>
          <w:sz w:val="28"/>
          <w:szCs w:val="24"/>
          <w:lang w:val="bg-BG"/>
        </w:rPr>
        <w:t>.</w:t>
      </w:r>
    </w:p>
    <w:p w:rsidR="00B16743" w:rsidRPr="00B16743" w:rsidRDefault="00B16743" w:rsidP="00B16743">
      <w:pPr>
        <w:spacing w:line="360" w:lineRule="auto"/>
        <w:ind w:left="-120" w:firstLine="828"/>
        <w:rPr>
          <w:rFonts w:ascii="Times New Roman" w:hAnsi="Times New Roman"/>
          <w:sz w:val="28"/>
          <w:szCs w:val="24"/>
          <w:lang w:val="bg-BG"/>
        </w:rPr>
      </w:pPr>
      <w:r w:rsidRPr="00B16743">
        <w:rPr>
          <w:rFonts w:ascii="Times New Roman" w:hAnsi="Times New Roman"/>
          <w:sz w:val="28"/>
          <w:szCs w:val="24"/>
          <w:lang w:val="bg-BG"/>
        </w:rPr>
        <w:t xml:space="preserve">Монтажът на новите облицовъчни блокове става последователно във височина отдолу-нагоре. Към оригиналната зидария със стоманени </w:t>
      </w:r>
      <w:proofErr w:type="spellStart"/>
      <w:r w:rsidRPr="00B16743">
        <w:rPr>
          <w:rFonts w:ascii="Times New Roman" w:hAnsi="Times New Roman"/>
          <w:sz w:val="28"/>
          <w:szCs w:val="24"/>
          <w:lang w:val="bg-BG"/>
        </w:rPr>
        <w:t>анкери</w:t>
      </w:r>
      <w:proofErr w:type="spellEnd"/>
      <w:r w:rsidRPr="00B16743">
        <w:rPr>
          <w:rFonts w:ascii="Times New Roman" w:hAnsi="Times New Roman"/>
          <w:sz w:val="28"/>
          <w:szCs w:val="24"/>
          <w:lang w:val="bg-BG"/>
        </w:rPr>
        <w:t xml:space="preserve"> се монтира стоманена мрежа Ф5, стомана В500 на квадрати 10/10см. Закрепването на новите предварително изготвени каменни блокове да се извърши със скоби от медна тел Ф8. Местата на закрепване на елементите са строго индивидуални и се прецизират на място. Монтират се на фуга 3-5см от основата, за да се осигури възможност за запълване на луфта със слепващ материал. </w:t>
      </w:r>
      <w:proofErr w:type="spellStart"/>
      <w:r w:rsidRPr="00B16743">
        <w:rPr>
          <w:rFonts w:ascii="Times New Roman" w:hAnsi="Times New Roman"/>
          <w:sz w:val="28"/>
          <w:szCs w:val="24"/>
          <w:lang w:val="bg-BG"/>
        </w:rPr>
        <w:t>Замонолитването</w:t>
      </w:r>
      <w:proofErr w:type="spellEnd"/>
      <w:r w:rsidRPr="00B16743">
        <w:rPr>
          <w:rFonts w:ascii="Times New Roman" w:hAnsi="Times New Roman"/>
          <w:sz w:val="28"/>
          <w:szCs w:val="24"/>
          <w:lang w:val="bg-BG"/>
        </w:rPr>
        <w:t xml:space="preserve"> се извършва с разтвори от полимерен цимент, епоксидни смоли или </w:t>
      </w:r>
      <w:proofErr w:type="spellStart"/>
      <w:r w:rsidRPr="00B16743">
        <w:rPr>
          <w:rFonts w:ascii="Times New Roman" w:hAnsi="Times New Roman"/>
          <w:sz w:val="28"/>
          <w:szCs w:val="24"/>
          <w:lang w:val="bg-BG"/>
        </w:rPr>
        <w:t>лепилни</w:t>
      </w:r>
      <w:proofErr w:type="spellEnd"/>
      <w:r w:rsidRPr="00B16743">
        <w:rPr>
          <w:rFonts w:ascii="Times New Roman" w:hAnsi="Times New Roman"/>
          <w:sz w:val="28"/>
          <w:szCs w:val="24"/>
          <w:lang w:val="bg-BG"/>
        </w:rPr>
        <w:t xml:space="preserve"> смеси на циментова основа с фибри.</w:t>
      </w:r>
    </w:p>
    <w:p w:rsidR="00B16743" w:rsidRPr="00B16743" w:rsidRDefault="00B16743" w:rsidP="00B16743">
      <w:pPr>
        <w:spacing w:line="360" w:lineRule="auto"/>
        <w:ind w:left="-120" w:firstLine="828"/>
        <w:rPr>
          <w:rFonts w:ascii="Times New Roman" w:hAnsi="Times New Roman"/>
          <w:sz w:val="28"/>
          <w:szCs w:val="24"/>
          <w:lang w:val="bg-BG"/>
        </w:rPr>
      </w:pPr>
      <w:r w:rsidRPr="00B16743">
        <w:rPr>
          <w:rFonts w:ascii="Times New Roman" w:hAnsi="Times New Roman"/>
          <w:sz w:val="28"/>
          <w:szCs w:val="24"/>
          <w:lang w:val="bg-BG"/>
        </w:rPr>
        <w:lastRenderedPageBreak/>
        <w:t>Всички операции по подмяната на блоковете да се извършват от квалифицирани  каменоделци.</w:t>
      </w:r>
    </w:p>
    <w:p w:rsidR="00B16743" w:rsidRPr="00B16743" w:rsidRDefault="00B16743" w:rsidP="00B16743">
      <w:pPr>
        <w:spacing w:line="360" w:lineRule="auto"/>
        <w:ind w:left="-120" w:firstLine="828"/>
        <w:rPr>
          <w:rFonts w:ascii="Times New Roman" w:hAnsi="Times New Roman"/>
          <w:sz w:val="28"/>
          <w:szCs w:val="24"/>
          <w:lang w:val="bg-BG"/>
        </w:rPr>
      </w:pPr>
      <w:r w:rsidRPr="00B16743">
        <w:rPr>
          <w:rFonts w:ascii="Times New Roman" w:hAnsi="Times New Roman"/>
          <w:sz w:val="28"/>
          <w:szCs w:val="24"/>
          <w:lang w:val="bg-BG"/>
        </w:rPr>
        <w:t xml:space="preserve">Всички видове ремонтни работи са описани по вид и количество в </w:t>
      </w:r>
      <w:r w:rsidR="00594F7A">
        <w:rPr>
          <w:rFonts w:ascii="Times New Roman" w:hAnsi="Times New Roman"/>
          <w:sz w:val="28"/>
          <w:szCs w:val="24"/>
          <w:lang w:val="bg-BG"/>
        </w:rPr>
        <w:t>к</w:t>
      </w:r>
      <w:r w:rsidRPr="00B16743">
        <w:rPr>
          <w:rFonts w:ascii="Times New Roman" w:hAnsi="Times New Roman"/>
          <w:sz w:val="28"/>
          <w:szCs w:val="24"/>
          <w:lang w:val="bg-BG"/>
        </w:rPr>
        <w:t xml:space="preserve">оличествена сметка (Приложение № </w:t>
      </w:r>
      <w:r>
        <w:rPr>
          <w:rFonts w:ascii="Times New Roman" w:hAnsi="Times New Roman"/>
          <w:sz w:val="28"/>
          <w:szCs w:val="24"/>
          <w:lang w:val="bg-BG"/>
        </w:rPr>
        <w:t>2.2 от документацията.</w:t>
      </w:r>
      <w:r w:rsidRPr="00B16743">
        <w:rPr>
          <w:rFonts w:ascii="Times New Roman" w:hAnsi="Times New Roman"/>
          <w:sz w:val="28"/>
          <w:szCs w:val="24"/>
          <w:lang w:val="bg-BG"/>
        </w:rPr>
        <w:t>)</w:t>
      </w:r>
    </w:p>
    <w:p w:rsidR="00F8065A" w:rsidRPr="00F8065A" w:rsidRDefault="00F8065A" w:rsidP="00F8065A">
      <w:pPr>
        <w:tabs>
          <w:tab w:val="left" w:pos="708"/>
          <w:tab w:val="center" w:pos="4819"/>
          <w:tab w:val="right" w:pos="9071"/>
        </w:tabs>
        <w:spacing w:line="360" w:lineRule="auto"/>
        <w:ind w:firstLine="708"/>
        <w:rPr>
          <w:rFonts w:ascii="Times New Roman" w:hAnsi="Times New Roman"/>
          <w:sz w:val="28"/>
          <w:szCs w:val="28"/>
          <w:lang w:val="bg-BG"/>
        </w:rPr>
      </w:pPr>
      <w:r w:rsidRPr="00F8065A">
        <w:rPr>
          <w:rFonts w:ascii="Times New Roman" w:hAnsi="Times New Roman"/>
          <w:sz w:val="28"/>
          <w:szCs w:val="28"/>
          <w:lang w:val="bg-BG"/>
        </w:rPr>
        <w:t>По време на изпълнението всички влагани материали предварително ще се одобряват от възложителя</w:t>
      </w:r>
      <w:r w:rsidR="0014546D">
        <w:rPr>
          <w:rFonts w:ascii="Times New Roman" w:hAnsi="Times New Roman"/>
          <w:sz w:val="28"/>
          <w:szCs w:val="28"/>
          <w:lang w:val="bg-BG"/>
        </w:rPr>
        <w:t xml:space="preserve"> и лицата, упражняващи авторски </w:t>
      </w:r>
      <w:r w:rsidRPr="00F8065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14546D">
        <w:rPr>
          <w:rFonts w:ascii="Times New Roman" w:hAnsi="Times New Roman"/>
          <w:sz w:val="28"/>
          <w:szCs w:val="28"/>
          <w:lang w:val="bg-BG"/>
        </w:rPr>
        <w:t xml:space="preserve">и строителен надзор, </w:t>
      </w:r>
      <w:r w:rsidRPr="00F8065A">
        <w:rPr>
          <w:rFonts w:ascii="Times New Roman" w:hAnsi="Times New Roman"/>
          <w:sz w:val="28"/>
          <w:szCs w:val="28"/>
          <w:lang w:val="bg-BG"/>
        </w:rPr>
        <w:t>по пр</w:t>
      </w:r>
      <w:r w:rsidR="0014546D">
        <w:rPr>
          <w:rFonts w:ascii="Times New Roman" w:hAnsi="Times New Roman"/>
          <w:sz w:val="28"/>
          <w:szCs w:val="28"/>
          <w:lang w:val="bg-BG"/>
        </w:rPr>
        <w:t>едставена от изпълнителя мостра</w:t>
      </w:r>
      <w:r w:rsidRPr="00F8065A">
        <w:rPr>
          <w:rFonts w:ascii="Times New Roman" w:hAnsi="Times New Roman"/>
          <w:sz w:val="28"/>
          <w:szCs w:val="28"/>
          <w:lang w:val="bg-BG"/>
        </w:rPr>
        <w:t xml:space="preserve"> документи, удостоверяващи съответствието им с изискванията на нормативните актове или декларации от производителя за съответствие със спецификациите, по които те се произвеждат.</w:t>
      </w:r>
    </w:p>
    <w:p w:rsidR="00F8065A" w:rsidRPr="00F8065A" w:rsidRDefault="00F8065A" w:rsidP="00F8065A">
      <w:pPr>
        <w:spacing w:line="360" w:lineRule="auto"/>
        <w:ind w:firstLine="708"/>
        <w:rPr>
          <w:rFonts w:ascii="Times New Roman" w:hAnsi="Times New Roman"/>
          <w:sz w:val="28"/>
          <w:szCs w:val="28"/>
          <w:lang w:val="bg-BG"/>
        </w:rPr>
      </w:pPr>
      <w:r w:rsidRPr="00F8065A">
        <w:rPr>
          <w:rFonts w:ascii="Times New Roman" w:hAnsi="Times New Roman"/>
          <w:sz w:val="28"/>
          <w:szCs w:val="28"/>
          <w:lang w:val="bg-BG"/>
        </w:rPr>
        <w:t xml:space="preserve">Организацията на изпълнение на СМР, </w:t>
      </w:r>
      <w:r>
        <w:rPr>
          <w:rFonts w:ascii="Times New Roman" w:hAnsi="Times New Roman"/>
          <w:sz w:val="28"/>
          <w:szCs w:val="28"/>
          <w:lang w:val="bg-BG"/>
        </w:rPr>
        <w:t>предмет</w:t>
      </w:r>
      <w:r w:rsidRPr="00F8065A">
        <w:rPr>
          <w:rFonts w:ascii="Times New Roman" w:hAnsi="Times New Roman"/>
          <w:sz w:val="28"/>
          <w:szCs w:val="28"/>
          <w:lang w:val="bg-BG"/>
        </w:rPr>
        <w:t xml:space="preserve"> на поръчката, трябва да е съобразена с условията на строителството в централната градска част – осигуряване на необходимите разрешителни за влизане на транспорт и механизация в зона Ц – гр.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8065A">
        <w:rPr>
          <w:rFonts w:ascii="Times New Roman" w:hAnsi="Times New Roman"/>
          <w:sz w:val="28"/>
          <w:szCs w:val="28"/>
          <w:lang w:val="bg-BG"/>
        </w:rPr>
        <w:t>София и действия за организация на строителната площадка, като: изграждане на метално инвентарно скеле с охранителни парапети, осигуряване на необходимата подемна техника, защита на обекта и скелето с предпазни парапети и мрежа, осигуряване на безопасен проход за пешеходци, обозначаване на строителната площадка с предупредителни знаци и табели и др. съгласно разработения в инвестиционния проект План за безопасност и здраве.</w:t>
      </w:r>
    </w:p>
    <w:p w:rsidR="00F8065A" w:rsidRPr="00F8065A" w:rsidRDefault="00F8065A" w:rsidP="00F8065A">
      <w:pPr>
        <w:spacing w:line="360" w:lineRule="auto"/>
        <w:ind w:firstLine="708"/>
        <w:rPr>
          <w:rFonts w:ascii="Times New Roman" w:hAnsi="Times New Roman"/>
          <w:sz w:val="28"/>
          <w:szCs w:val="28"/>
          <w:lang w:val="bg-BG"/>
        </w:rPr>
      </w:pPr>
      <w:r w:rsidRPr="00F8065A">
        <w:rPr>
          <w:rFonts w:ascii="Times New Roman" w:hAnsi="Times New Roman"/>
          <w:sz w:val="28"/>
          <w:szCs w:val="28"/>
          <w:lang w:val="bg-BG"/>
        </w:rPr>
        <w:t>Изпълнителят следва да организира регулярно изхвърляне на строителния отпадък за своя сметка в т.ч. да го извози на отредените от общината сметища и след приключване на всички дейности - основно да почисти местата, където са извършени ремонтно-възстановителните  работи.</w:t>
      </w:r>
    </w:p>
    <w:p w:rsidR="00F8065A" w:rsidRPr="00F8065A" w:rsidRDefault="00F8065A" w:rsidP="00F8065A">
      <w:pPr>
        <w:spacing w:line="360" w:lineRule="auto"/>
        <w:ind w:firstLine="708"/>
        <w:rPr>
          <w:rFonts w:ascii="Times New Roman" w:hAnsi="Times New Roman"/>
          <w:sz w:val="28"/>
          <w:szCs w:val="28"/>
          <w:lang w:val="bg-BG"/>
        </w:rPr>
      </w:pPr>
      <w:r w:rsidRPr="00F8065A">
        <w:rPr>
          <w:rFonts w:ascii="Times New Roman" w:hAnsi="Times New Roman"/>
          <w:sz w:val="28"/>
          <w:szCs w:val="28"/>
          <w:lang w:val="bg-BG"/>
        </w:rPr>
        <w:t xml:space="preserve">Строително-монтажните работи ще се извършват при режим на ограничен достъп до сградата и в условията на работещо Народно събрание, може да бъдат прекъсвани за определени часове и дни, както и </w:t>
      </w:r>
      <w:r w:rsidRPr="00F8065A">
        <w:rPr>
          <w:rFonts w:ascii="Times New Roman" w:hAnsi="Times New Roman"/>
          <w:sz w:val="28"/>
          <w:szCs w:val="28"/>
          <w:lang w:val="bg-BG"/>
        </w:rPr>
        <w:lastRenderedPageBreak/>
        <w:t>да се извършват в почивните дни, без това да променя общата стойност и срок на поръчката.</w:t>
      </w:r>
    </w:p>
    <w:sectPr w:rsidR="00F8065A" w:rsidRPr="00F806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CFA" w:rsidRDefault="00800CFA" w:rsidP="003844EA">
      <w:pPr>
        <w:spacing w:line="240" w:lineRule="auto"/>
      </w:pPr>
      <w:r>
        <w:separator/>
      </w:r>
    </w:p>
  </w:endnote>
  <w:endnote w:type="continuationSeparator" w:id="0">
    <w:p w:rsidR="00800CFA" w:rsidRDefault="00800CFA" w:rsidP="00384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1856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44EA" w:rsidRDefault="003844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220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844EA" w:rsidRDefault="003844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CFA" w:rsidRDefault="00800CFA" w:rsidP="003844EA">
      <w:pPr>
        <w:spacing w:line="240" w:lineRule="auto"/>
      </w:pPr>
      <w:r>
        <w:separator/>
      </w:r>
    </w:p>
  </w:footnote>
  <w:footnote w:type="continuationSeparator" w:id="0">
    <w:p w:rsidR="00800CFA" w:rsidRDefault="00800CFA" w:rsidP="003844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35F8C"/>
    <w:multiLevelType w:val="hybridMultilevel"/>
    <w:tmpl w:val="30F2FE64"/>
    <w:lvl w:ilvl="0" w:tplc="2F9CFB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E8A79EE"/>
    <w:multiLevelType w:val="multilevel"/>
    <w:tmpl w:val="E118146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54"/>
    <w:rsid w:val="0006371B"/>
    <w:rsid w:val="00091E92"/>
    <w:rsid w:val="00113331"/>
    <w:rsid w:val="0014546D"/>
    <w:rsid w:val="00190B30"/>
    <w:rsid w:val="001A49DE"/>
    <w:rsid w:val="001B5B4C"/>
    <w:rsid w:val="002112E2"/>
    <w:rsid w:val="00211D52"/>
    <w:rsid w:val="00214191"/>
    <w:rsid w:val="002A147B"/>
    <w:rsid w:val="002B2286"/>
    <w:rsid w:val="002F4839"/>
    <w:rsid w:val="003073CD"/>
    <w:rsid w:val="0035361E"/>
    <w:rsid w:val="00372D95"/>
    <w:rsid w:val="003778B6"/>
    <w:rsid w:val="003844EA"/>
    <w:rsid w:val="003B3D13"/>
    <w:rsid w:val="003D7740"/>
    <w:rsid w:val="004022AD"/>
    <w:rsid w:val="004152E0"/>
    <w:rsid w:val="00415696"/>
    <w:rsid w:val="0042497D"/>
    <w:rsid w:val="00430047"/>
    <w:rsid w:val="00494C7F"/>
    <w:rsid w:val="004C317C"/>
    <w:rsid w:val="00513574"/>
    <w:rsid w:val="005455E5"/>
    <w:rsid w:val="0058092E"/>
    <w:rsid w:val="00594F7A"/>
    <w:rsid w:val="00656313"/>
    <w:rsid w:val="00657C5B"/>
    <w:rsid w:val="00673AD5"/>
    <w:rsid w:val="0069467A"/>
    <w:rsid w:val="006D4043"/>
    <w:rsid w:val="007544B5"/>
    <w:rsid w:val="00766036"/>
    <w:rsid w:val="007A3F8F"/>
    <w:rsid w:val="007A6748"/>
    <w:rsid w:val="007B6BC6"/>
    <w:rsid w:val="007D3B54"/>
    <w:rsid w:val="007E220C"/>
    <w:rsid w:val="007F5C15"/>
    <w:rsid w:val="007F656F"/>
    <w:rsid w:val="00800CFA"/>
    <w:rsid w:val="00843DE0"/>
    <w:rsid w:val="00850108"/>
    <w:rsid w:val="0089241D"/>
    <w:rsid w:val="008D3014"/>
    <w:rsid w:val="00911C49"/>
    <w:rsid w:val="00917B8D"/>
    <w:rsid w:val="00926E8E"/>
    <w:rsid w:val="009A1E6F"/>
    <w:rsid w:val="00A73D49"/>
    <w:rsid w:val="00A91F1E"/>
    <w:rsid w:val="00AE6D00"/>
    <w:rsid w:val="00B16743"/>
    <w:rsid w:val="00B40B65"/>
    <w:rsid w:val="00B93D31"/>
    <w:rsid w:val="00C41BBC"/>
    <w:rsid w:val="00C60147"/>
    <w:rsid w:val="00C75878"/>
    <w:rsid w:val="00C761BA"/>
    <w:rsid w:val="00CA4484"/>
    <w:rsid w:val="00D1263C"/>
    <w:rsid w:val="00D81FA2"/>
    <w:rsid w:val="00DA084A"/>
    <w:rsid w:val="00DB38C8"/>
    <w:rsid w:val="00DB6216"/>
    <w:rsid w:val="00E4329F"/>
    <w:rsid w:val="00E726C0"/>
    <w:rsid w:val="00EA3C3D"/>
    <w:rsid w:val="00F326BD"/>
    <w:rsid w:val="00F8065A"/>
    <w:rsid w:val="00FD0A8C"/>
    <w:rsid w:val="00FF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C3D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E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Знак Char Char"/>
    <w:basedOn w:val="Normal"/>
    <w:rsid w:val="00EA3C3D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8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39"/>
    <w:rPr>
      <w:rFonts w:ascii="Tahoma" w:eastAsia="Times New Roman" w:hAnsi="Tahoma" w:cs="Tahoma"/>
      <w:sz w:val="16"/>
      <w:szCs w:val="16"/>
      <w:lang w:val="en-US" w:eastAsia="bg-BG"/>
    </w:rPr>
  </w:style>
  <w:style w:type="paragraph" w:customStyle="1" w:styleId="CharChar0">
    <w:name w:val="Знак Знак Char Char"/>
    <w:basedOn w:val="Normal"/>
    <w:rsid w:val="004152E0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3844E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4EA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3844E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4EA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E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bg-BG"/>
    </w:rPr>
  </w:style>
  <w:style w:type="paragraph" w:customStyle="1" w:styleId="CharChar1">
    <w:name w:val="Знак Знак Char Char"/>
    <w:basedOn w:val="Normal"/>
    <w:rsid w:val="00F8065A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C3D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E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Знак Char Char"/>
    <w:basedOn w:val="Normal"/>
    <w:rsid w:val="00EA3C3D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8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39"/>
    <w:rPr>
      <w:rFonts w:ascii="Tahoma" w:eastAsia="Times New Roman" w:hAnsi="Tahoma" w:cs="Tahoma"/>
      <w:sz w:val="16"/>
      <w:szCs w:val="16"/>
      <w:lang w:val="en-US" w:eastAsia="bg-BG"/>
    </w:rPr>
  </w:style>
  <w:style w:type="paragraph" w:customStyle="1" w:styleId="CharChar0">
    <w:name w:val="Знак Знак Char Char"/>
    <w:basedOn w:val="Normal"/>
    <w:rsid w:val="004152E0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3844E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4EA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3844E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4EA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E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bg-BG"/>
    </w:rPr>
  </w:style>
  <w:style w:type="paragraph" w:customStyle="1" w:styleId="CharChar1">
    <w:name w:val="Знак Знак Char Char"/>
    <w:basedOn w:val="Normal"/>
    <w:rsid w:val="00F8065A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42</cp:revision>
  <cp:lastPrinted>2015-07-24T07:54:00Z</cp:lastPrinted>
  <dcterms:created xsi:type="dcterms:W3CDTF">2015-05-08T09:39:00Z</dcterms:created>
  <dcterms:modified xsi:type="dcterms:W3CDTF">2015-07-24T07:54:00Z</dcterms:modified>
</cp:coreProperties>
</file>